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4CA26" w14:textId="24C0138A" w:rsidR="001A0F21" w:rsidRDefault="001A0F21" w:rsidP="001A0F21">
      <w:r>
        <w:t>ПОРЯДОК ПРИНЯТИЯ ИСПОЛНЕНИЯ БЮДЖЕТА</w:t>
      </w:r>
    </w:p>
    <w:p w14:paraId="47F78F13" w14:textId="42C7E017" w:rsidR="001A0F21" w:rsidRDefault="001A0F21" w:rsidP="001A0F21">
      <w:r>
        <w:t>30 апреля направить проект бюджета письмом в Думу, отправить в прокуратуру, опубликовать в газете.</w:t>
      </w:r>
      <w:bookmarkStart w:id="0" w:name="_GoBack"/>
      <w:bookmarkEnd w:id="0"/>
    </w:p>
    <w:p w14:paraId="3D4E4BDA" w14:textId="7F38A7E9" w:rsidR="00396329" w:rsidRDefault="001A0F21" w:rsidP="001A0F21">
      <w:r>
        <w:t>В мае НАЗНАЧИТЬ публичные слушания, затем провести их и УТВЕРДИТЬ исполнение бюджета.</w:t>
      </w:r>
    </w:p>
    <w:sectPr w:rsidR="00396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1B9"/>
    <w:rsid w:val="001A0F21"/>
    <w:rsid w:val="00396329"/>
    <w:rsid w:val="00964E27"/>
    <w:rsid w:val="00BF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24EC"/>
  <w15:chartTrackingRefBased/>
  <w15:docId w15:val="{F8E7FD0E-55FD-4F0B-B4D1-30683487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Ларионова</dc:creator>
  <cp:keywords/>
  <dc:description/>
  <cp:lastModifiedBy>Анна Юдичева</cp:lastModifiedBy>
  <cp:revision>3</cp:revision>
  <cp:lastPrinted>2024-04-01T06:39:00Z</cp:lastPrinted>
  <dcterms:created xsi:type="dcterms:W3CDTF">2024-04-01T06:39:00Z</dcterms:created>
  <dcterms:modified xsi:type="dcterms:W3CDTF">2025-12-01T03:45:00Z</dcterms:modified>
</cp:coreProperties>
</file>